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3CCD" w:rsidRPr="00C33D33" w:rsidRDefault="00C33D33" w:rsidP="00C33D33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33D33">
        <w:rPr>
          <w:rFonts w:ascii="Times New Roman" w:hAnsi="Times New Roman" w:cs="Times New Roman"/>
          <w:b/>
          <w:sz w:val="26"/>
          <w:szCs w:val="26"/>
        </w:rPr>
        <w:t>Профессионально-функциональные требования к претендентам по отделам Управления Федеральной службы государственной статистики по Свердловской области и Курганской области</w:t>
      </w:r>
    </w:p>
    <w:tbl>
      <w:tblPr>
        <w:tblStyle w:val="a3"/>
        <w:tblW w:w="15701" w:type="dxa"/>
        <w:tblLook w:val="04A0" w:firstRow="1" w:lastRow="0" w:firstColumn="1" w:lastColumn="0" w:noHBand="0" w:noVBand="1"/>
      </w:tblPr>
      <w:tblGrid>
        <w:gridCol w:w="2093"/>
        <w:gridCol w:w="8108"/>
        <w:gridCol w:w="5500"/>
      </w:tblGrid>
      <w:tr w:rsidR="00C33D33" w:rsidRPr="0031174C" w:rsidTr="009F0A8D">
        <w:tc>
          <w:tcPr>
            <w:tcW w:w="2093" w:type="dxa"/>
          </w:tcPr>
          <w:p w:rsidR="00C33D33" w:rsidRPr="0031174C" w:rsidRDefault="00C33D33" w:rsidP="00C33D3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1174C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должности и отдела</w:t>
            </w:r>
          </w:p>
        </w:tc>
        <w:tc>
          <w:tcPr>
            <w:tcW w:w="8108" w:type="dxa"/>
          </w:tcPr>
          <w:p w:rsidR="00C33D33" w:rsidRPr="0031174C" w:rsidRDefault="00C33D33" w:rsidP="00C33D3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1174C">
              <w:rPr>
                <w:rFonts w:ascii="Times New Roman" w:hAnsi="Times New Roman" w:cs="Times New Roman"/>
                <w:b/>
                <w:sz w:val="20"/>
                <w:szCs w:val="20"/>
              </w:rPr>
              <w:t>Требования</w:t>
            </w:r>
          </w:p>
        </w:tc>
        <w:tc>
          <w:tcPr>
            <w:tcW w:w="5500" w:type="dxa"/>
          </w:tcPr>
          <w:p w:rsidR="00C33D33" w:rsidRPr="0031174C" w:rsidRDefault="00C33D33" w:rsidP="00C33D3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1174C">
              <w:rPr>
                <w:rFonts w:ascii="Times New Roman" w:hAnsi="Times New Roman" w:cs="Times New Roman"/>
                <w:b/>
                <w:sz w:val="20"/>
                <w:szCs w:val="20"/>
              </w:rPr>
              <w:t>Должностные обязанности</w:t>
            </w:r>
          </w:p>
        </w:tc>
      </w:tr>
      <w:tr w:rsidR="00C33D33" w:rsidRPr="0031174C" w:rsidTr="009F0A8D">
        <w:tc>
          <w:tcPr>
            <w:tcW w:w="2093" w:type="dxa"/>
          </w:tcPr>
          <w:p w:rsidR="00C33D33" w:rsidRPr="00081337" w:rsidRDefault="00C316A4" w:rsidP="00FD3B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Старшая группа должностей </w:t>
            </w:r>
            <w:r w:rsidR="00264D74">
              <w:rPr>
                <w:rFonts w:ascii="Times New Roman" w:hAnsi="Times New Roman" w:cs="Times New Roman"/>
                <w:sz w:val="20"/>
                <w:szCs w:val="20"/>
              </w:rPr>
              <w:t xml:space="preserve">отдела статистики </w:t>
            </w:r>
            <w:r w:rsidR="00FD3B65">
              <w:rPr>
                <w:rFonts w:ascii="Times New Roman" w:hAnsi="Times New Roman" w:cs="Times New Roman"/>
                <w:sz w:val="20"/>
                <w:szCs w:val="20"/>
              </w:rPr>
              <w:t>строительства, инвестиций и жилищно-коммунального хозяйства</w:t>
            </w:r>
          </w:p>
        </w:tc>
        <w:tc>
          <w:tcPr>
            <w:tcW w:w="8108" w:type="dxa"/>
          </w:tcPr>
          <w:p w:rsidR="00A13DA8" w:rsidRPr="00A13DA8" w:rsidRDefault="00FE131F" w:rsidP="00DE3278">
            <w:pPr>
              <w:pStyle w:val="a4"/>
              <w:numPr>
                <w:ilvl w:val="0"/>
                <w:numId w:val="37"/>
              </w:numPr>
              <w:tabs>
                <w:tab w:val="left" w:pos="339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</w:t>
            </w:r>
            <w:r w:rsidR="00A13DA8" w:rsidRPr="00A13DA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аправление подготовки (специальности) профессионального образования:</w:t>
            </w:r>
          </w:p>
          <w:p w:rsidR="005460BC" w:rsidRDefault="00A13DA8" w:rsidP="00FE131F">
            <w:pPr>
              <w:ind w:firstLine="31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13DA8">
              <w:rPr>
                <w:rFonts w:ascii="Times New Roman" w:hAnsi="Times New Roman"/>
                <w:sz w:val="20"/>
                <w:szCs w:val="20"/>
              </w:rPr>
              <w:t>«Статистика», «Государственное и муниципальное упр</w:t>
            </w:r>
            <w:r w:rsidR="00FE131F">
              <w:rPr>
                <w:rFonts w:ascii="Times New Roman" w:hAnsi="Times New Roman"/>
                <w:sz w:val="20"/>
                <w:szCs w:val="20"/>
              </w:rPr>
              <w:t xml:space="preserve">авление», </w:t>
            </w:r>
            <w:r w:rsidR="00F55BE9" w:rsidRPr="00F55BE9">
              <w:rPr>
                <w:rFonts w:ascii="Times New Roman" w:hAnsi="Times New Roman"/>
                <w:sz w:val="20"/>
                <w:szCs w:val="20"/>
              </w:rPr>
              <w:t>«Прикладная математика»</w:t>
            </w:r>
            <w:r w:rsidR="00F55BE9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FE131F">
              <w:rPr>
                <w:rFonts w:ascii="Times New Roman" w:hAnsi="Times New Roman"/>
                <w:sz w:val="20"/>
                <w:szCs w:val="20"/>
              </w:rPr>
              <w:t>«Экономика», или иное направление</w:t>
            </w:r>
            <w:r w:rsidRPr="00A13DA8">
              <w:rPr>
                <w:rFonts w:ascii="Times New Roman" w:hAnsi="Times New Roman"/>
                <w:sz w:val="20"/>
                <w:szCs w:val="20"/>
              </w:rPr>
              <w:t xml:space="preserve"> подготовки (специальности), для которого </w:t>
            </w:r>
            <w:r w:rsidRPr="00A13DA8">
              <w:rPr>
                <w:rFonts w:ascii="Times New Roman" w:hAnsi="Times New Roman"/>
                <w:bCs/>
                <w:sz w:val="20"/>
                <w:szCs w:val="20"/>
              </w:rPr>
              <w:t>законодательством об образовании Российской Федерации установлено соответствие данным направлениям подготовки (специальностям), указанным в предыдущих перечнях профессий, специальностей и направлений подготовки</w:t>
            </w:r>
            <w:r w:rsidRPr="00A13DA8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A13DA8" w:rsidRPr="00A13DA8" w:rsidRDefault="00FE131F" w:rsidP="00DE3278">
            <w:pPr>
              <w:pStyle w:val="a4"/>
              <w:numPr>
                <w:ilvl w:val="0"/>
                <w:numId w:val="37"/>
              </w:numPr>
              <w:tabs>
                <w:tab w:val="left" w:pos="39"/>
                <w:tab w:val="left" w:pos="294"/>
              </w:tabs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</w:t>
            </w:r>
            <w:r w:rsidR="00A13DA8" w:rsidRPr="00A13DA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рофессиональные знания в сфере законодательства Российской Федерации: </w:t>
            </w:r>
          </w:p>
          <w:p w:rsidR="00FD3B65" w:rsidRPr="00F950E6" w:rsidRDefault="00081337" w:rsidP="00FD3B65">
            <w:pPr>
              <w:pStyle w:val="1"/>
              <w:tabs>
                <w:tab w:val="left" w:pos="567"/>
                <w:tab w:val="left" w:pos="709"/>
                <w:tab w:val="left" w:pos="993"/>
              </w:tabs>
              <w:ind w:left="0" w:firstLine="340"/>
              <w:jc w:val="left"/>
              <w:rPr>
                <w:rFonts w:ascii="Times New Roman" w:hAnsi="Times New Roman"/>
                <w:szCs w:val="24"/>
              </w:rPr>
            </w:pPr>
            <w:r w:rsidRPr="00FD3B65">
              <w:rPr>
                <w:rFonts w:ascii="Times New Roman" w:hAnsi="Times New Roman"/>
                <w:sz w:val="20"/>
                <w:szCs w:val="20"/>
              </w:rPr>
              <w:t>-</w:t>
            </w:r>
            <w:r w:rsidR="00FD3B65" w:rsidRPr="00A70604">
              <w:rPr>
                <w:rFonts w:ascii="Times New Roman" w:hAnsi="Times New Roman"/>
                <w:sz w:val="20"/>
                <w:szCs w:val="20"/>
              </w:rPr>
              <w:t>-</w:t>
            </w:r>
            <w:r w:rsidR="00FD3B6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D3B65" w:rsidRPr="00F950E6">
              <w:rPr>
                <w:rFonts w:ascii="Times New Roman" w:hAnsi="Times New Roman"/>
                <w:szCs w:val="24"/>
              </w:rPr>
              <w:t>Федеральный закон от 29 ноября 2007 г. № 282-ФЗ «Об официальном статистическом учете и системе государственной статистики в Российской Федерации»;</w:t>
            </w:r>
          </w:p>
          <w:p w:rsidR="00FD3B65" w:rsidRPr="00F950E6" w:rsidRDefault="00FD3B65" w:rsidP="00FD3B65">
            <w:pPr>
              <w:pStyle w:val="1"/>
              <w:tabs>
                <w:tab w:val="left" w:pos="567"/>
                <w:tab w:val="left" w:pos="993"/>
                <w:tab w:val="left" w:pos="1418"/>
              </w:tabs>
              <w:ind w:left="0" w:firstLine="397"/>
              <w:jc w:val="left"/>
              <w:rPr>
                <w:rFonts w:ascii="Times New Roman" w:hAnsi="Times New Roman"/>
                <w:szCs w:val="24"/>
              </w:rPr>
            </w:pPr>
            <w:r w:rsidRPr="00A70604">
              <w:rPr>
                <w:rFonts w:ascii="Times New Roman" w:hAnsi="Times New Roman"/>
                <w:sz w:val="20"/>
                <w:szCs w:val="20"/>
              </w:rPr>
              <w:t>-</w:t>
            </w:r>
            <w:r w:rsidRPr="00F950E6">
              <w:rPr>
                <w:rFonts w:ascii="Times New Roman" w:hAnsi="Times New Roman"/>
                <w:szCs w:val="24"/>
              </w:rPr>
              <w:t xml:space="preserve"> постановление Правительства Российской Федерации от 2 июня </w:t>
            </w:r>
            <w:r>
              <w:rPr>
                <w:rFonts w:ascii="Times New Roman" w:hAnsi="Times New Roman"/>
                <w:szCs w:val="24"/>
              </w:rPr>
              <w:t xml:space="preserve">            </w:t>
            </w:r>
            <w:smartTag w:uri="urn:schemas-microsoft-com:office:smarttags" w:element="metricconverter">
              <w:smartTagPr>
                <w:attr w:name="ProductID" w:val="2008 г"/>
              </w:smartTagPr>
              <w:r w:rsidRPr="00F950E6">
                <w:rPr>
                  <w:rFonts w:ascii="Times New Roman" w:hAnsi="Times New Roman"/>
                  <w:szCs w:val="24"/>
                </w:rPr>
                <w:t>2008 г</w:t>
              </w:r>
            </w:smartTag>
            <w:r w:rsidRPr="00F950E6">
              <w:rPr>
                <w:rFonts w:ascii="Times New Roman" w:hAnsi="Times New Roman"/>
                <w:szCs w:val="24"/>
              </w:rPr>
              <w:t>. № 420 «О Федеральной службе государственной статистики»;</w:t>
            </w:r>
          </w:p>
          <w:p w:rsidR="00FD3B65" w:rsidRPr="00A70604" w:rsidRDefault="00FD3B65" w:rsidP="00FD3B65">
            <w:pPr>
              <w:pStyle w:val="1"/>
              <w:tabs>
                <w:tab w:val="left" w:pos="567"/>
                <w:tab w:val="left" w:pos="993"/>
                <w:tab w:val="left" w:pos="1418"/>
              </w:tabs>
              <w:ind w:left="0" w:firstLine="397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Cs w:val="24"/>
              </w:rPr>
              <w:t xml:space="preserve">- </w:t>
            </w:r>
            <w:r w:rsidRPr="00BF02A6">
              <w:rPr>
                <w:rFonts w:ascii="Times New Roman" w:hAnsi="Times New Roman"/>
                <w:szCs w:val="24"/>
              </w:rPr>
              <w:t xml:space="preserve">постановление Правительства Российской Федерации от 18 августа </w:t>
            </w:r>
            <w:smartTag w:uri="urn:schemas-microsoft-com:office:smarttags" w:element="metricconverter">
              <w:smartTagPr>
                <w:attr w:name="ProductID" w:val="2008 г"/>
              </w:smartTagPr>
              <w:r w:rsidRPr="00BF02A6">
                <w:rPr>
                  <w:rFonts w:ascii="Times New Roman" w:hAnsi="Times New Roman"/>
                  <w:szCs w:val="24"/>
                </w:rPr>
                <w:t>2008 г</w:t>
              </w:r>
            </w:smartTag>
            <w:r w:rsidRPr="00BF02A6">
              <w:rPr>
                <w:rFonts w:ascii="Times New Roman" w:hAnsi="Times New Roman"/>
                <w:szCs w:val="24"/>
              </w:rPr>
              <w:t>. № 620 «Об условиях предоставления в обязательном порядке первичных статистических данных и административных данных субъектам офиц</w:t>
            </w:r>
            <w:r>
              <w:rPr>
                <w:rFonts w:ascii="Times New Roman" w:hAnsi="Times New Roman"/>
                <w:szCs w:val="24"/>
              </w:rPr>
              <w:t>иального статистического учета».</w:t>
            </w:r>
          </w:p>
          <w:p w:rsidR="00F60563" w:rsidRPr="00FD3B65" w:rsidRDefault="00F60563" w:rsidP="00F60563">
            <w:pPr>
              <w:ind w:firstLine="318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A13DA8" w:rsidRPr="00A13DA8" w:rsidRDefault="00FE131F" w:rsidP="00DE3278">
            <w:pPr>
              <w:pStyle w:val="a4"/>
              <w:numPr>
                <w:ilvl w:val="0"/>
                <w:numId w:val="37"/>
              </w:numPr>
              <w:tabs>
                <w:tab w:val="left" w:pos="189"/>
                <w:tab w:val="left" w:pos="339"/>
                <w:tab w:val="left" w:pos="519"/>
              </w:tabs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</w:t>
            </w:r>
            <w:r w:rsidR="00A13DA8" w:rsidRPr="00A13DA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ные профессиональные знания:</w:t>
            </w:r>
          </w:p>
          <w:p w:rsidR="00DE3278" w:rsidRPr="00DE3278" w:rsidRDefault="00DE3278" w:rsidP="00DE3278">
            <w:pPr>
              <w:tabs>
                <w:tab w:val="left" w:pos="1134"/>
              </w:tabs>
              <w:autoSpaceDE w:val="0"/>
              <w:autoSpaceDN w:val="0"/>
              <w:adjustRightInd w:val="0"/>
              <w:ind w:firstLine="397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- </w:t>
            </w:r>
            <w:r w:rsidRPr="00DE327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понятие источники </w:t>
            </w:r>
            <w:proofErr w:type="gramStart"/>
            <w:r w:rsidRPr="00DE327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статистической</w:t>
            </w:r>
            <w:proofErr w:type="gramEnd"/>
            <w:r w:rsidRPr="00DE327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информации, виды источников статистической информации;</w:t>
            </w:r>
          </w:p>
          <w:p w:rsidR="00DE3278" w:rsidRPr="00DE3278" w:rsidRDefault="00DE3278" w:rsidP="00DE3278">
            <w:pPr>
              <w:tabs>
                <w:tab w:val="left" w:pos="1134"/>
              </w:tabs>
              <w:autoSpaceDE w:val="0"/>
              <w:autoSpaceDN w:val="0"/>
              <w:adjustRightInd w:val="0"/>
              <w:ind w:firstLine="397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- </w:t>
            </w:r>
            <w:r w:rsidRPr="00DE327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виды статистических наблюдений;</w:t>
            </w:r>
          </w:p>
          <w:p w:rsidR="00DE3278" w:rsidRPr="00DE3278" w:rsidRDefault="00DE3278" w:rsidP="00DE3278">
            <w:pPr>
              <w:tabs>
                <w:tab w:val="left" w:pos="1134"/>
              </w:tabs>
              <w:autoSpaceDE w:val="0"/>
              <w:autoSpaceDN w:val="0"/>
              <w:adjustRightInd w:val="0"/>
              <w:ind w:firstLine="397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- </w:t>
            </w:r>
            <w:r w:rsidRPr="00DE327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порядок формирования </w:t>
            </w:r>
            <w:proofErr w:type="gramStart"/>
            <w:r w:rsidRPr="00DE327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статистической</w:t>
            </w:r>
            <w:proofErr w:type="gramEnd"/>
            <w:r w:rsidRPr="00DE327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информации;</w:t>
            </w:r>
          </w:p>
          <w:p w:rsidR="00DE3278" w:rsidRPr="00DE3278" w:rsidRDefault="00DE3278" w:rsidP="00DE3278">
            <w:pPr>
              <w:tabs>
                <w:tab w:val="left" w:pos="1134"/>
              </w:tabs>
              <w:autoSpaceDE w:val="0"/>
              <w:autoSpaceDN w:val="0"/>
              <w:adjustRightInd w:val="0"/>
              <w:ind w:firstLine="397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- </w:t>
            </w:r>
            <w:r w:rsidRPr="00DE327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основы общей теории статистики;</w:t>
            </w:r>
          </w:p>
          <w:p w:rsidR="00DE3278" w:rsidRPr="00DE3278" w:rsidRDefault="00DE3278" w:rsidP="00DE3278">
            <w:pPr>
              <w:tabs>
                <w:tab w:val="left" w:pos="1134"/>
              </w:tabs>
              <w:autoSpaceDE w:val="0"/>
              <w:autoSpaceDN w:val="0"/>
              <w:adjustRightInd w:val="0"/>
              <w:ind w:firstLine="397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- </w:t>
            </w:r>
            <w:r w:rsidRPr="00DE327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основные принципы официального статистического учета;</w:t>
            </w:r>
          </w:p>
          <w:p w:rsidR="00DE3278" w:rsidRPr="00DE3278" w:rsidRDefault="00DE3278" w:rsidP="00DE3278">
            <w:pPr>
              <w:tabs>
                <w:tab w:val="left" w:pos="1134"/>
              </w:tabs>
              <w:autoSpaceDE w:val="0"/>
              <w:autoSpaceDN w:val="0"/>
              <w:adjustRightInd w:val="0"/>
              <w:ind w:firstLine="397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- </w:t>
            </w:r>
            <w:r w:rsidRPr="00DE327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методология обработки статистической информации;</w:t>
            </w:r>
          </w:p>
          <w:p w:rsidR="00DE3278" w:rsidRPr="00DE3278" w:rsidRDefault="00DE3278" w:rsidP="00DE3278">
            <w:pPr>
              <w:tabs>
                <w:tab w:val="left" w:pos="1134"/>
              </w:tabs>
              <w:autoSpaceDE w:val="0"/>
              <w:autoSpaceDN w:val="0"/>
              <w:adjustRightInd w:val="0"/>
              <w:ind w:firstLine="397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- </w:t>
            </w:r>
            <w:r w:rsidRPr="00DE327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методы осуществления статистических расчетов;</w:t>
            </w:r>
          </w:p>
          <w:p w:rsidR="00DE3278" w:rsidRPr="00DE3278" w:rsidRDefault="00DE3278" w:rsidP="00DE3278">
            <w:pPr>
              <w:tabs>
                <w:tab w:val="left" w:pos="1134"/>
              </w:tabs>
              <w:autoSpaceDE w:val="0"/>
              <w:autoSpaceDN w:val="0"/>
              <w:adjustRightInd w:val="0"/>
              <w:ind w:firstLine="397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- </w:t>
            </w:r>
            <w:r w:rsidRPr="00DE327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понятие классификаторов, используемых для формирования </w:t>
            </w:r>
            <w:proofErr w:type="gramStart"/>
            <w:r w:rsidRPr="00DE327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официальной</w:t>
            </w:r>
            <w:proofErr w:type="gramEnd"/>
            <w:r w:rsidRPr="00DE327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статистической информации;</w:t>
            </w:r>
          </w:p>
          <w:p w:rsidR="00DE3278" w:rsidRPr="00DE3278" w:rsidRDefault="00DE3278" w:rsidP="00DE3278">
            <w:pPr>
              <w:tabs>
                <w:tab w:val="left" w:pos="1134"/>
              </w:tabs>
              <w:autoSpaceDE w:val="0"/>
              <w:autoSpaceDN w:val="0"/>
              <w:adjustRightInd w:val="0"/>
              <w:ind w:firstLine="397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- </w:t>
            </w:r>
            <w:r w:rsidRPr="00DE327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обеспечение сохранности и конфиденциальности первичных статистических данных.</w:t>
            </w:r>
          </w:p>
          <w:p w:rsidR="00081337" w:rsidRPr="00FD3B65" w:rsidRDefault="00945A00" w:rsidP="00081337">
            <w:pPr>
              <w:tabs>
                <w:tab w:val="left" w:pos="189"/>
                <w:tab w:val="left" w:pos="339"/>
              </w:tabs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        </w:t>
            </w:r>
            <w:r w:rsidR="00081337" w:rsidRPr="0008133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4)</w:t>
            </w:r>
            <w:r w:rsidR="0008133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r w:rsidR="00FE131F" w:rsidRPr="0008133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</w:t>
            </w:r>
            <w:r w:rsidR="00A13DA8" w:rsidRPr="0008133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рофессиональные умения:</w:t>
            </w:r>
            <w:r w:rsidR="00081337" w:rsidRPr="00FD3B6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</w:p>
          <w:p w:rsidR="00945A00" w:rsidRPr="00945A00" w:rsidRDefault="00945A00" w:rsidP="00945A00">
            <w:pPr>
              <w:autoSpaceDE w:val="0"/>
              <w:autoSpaceDN w:val="0"/>
              <w:adjustRightInd w:val="0"/>
              <w:ind w:firstLine="397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945A00">
              <w:rPr>
                <w:rFonts w:ascii="Times New Roman" w:hAnsi="Times New Roman"/>
                <w:sz w:val="24"/>
                <w:szCs w:val="24"/>
              </w:rPr>
              <w:t xml:space="preserve">применять </w:t>
            </w:r>
            <w:r w:rsidRPr="00945A00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статистические пакеты прикладных программ;</w:t>
            </w:r>
          </w:p>
          <w:p w:rsidR="00945A00" w:rsidRPr="00E6067C" w:rsidRDefault="00945A00" w:rsidP="00945A00">
            <w:pPr>
              <w:ind w:firstLine="39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534260">
              <w:rPr>
                <w:rFonts w:ascii="Times New Roman" w:hAnsi="Times New Roman"/>
                <w:sz w:val="24"/>
                <w:szCs w:val="24"/>
              </w:rPr>
              <w:t xml:space="preserve"> производить статистические расчеты на основе соответствующих математических и технологических средств;</w:t>
            </w:r>
          </w:p>
          <w:p w:rsidR="00945A00" w:rsidRPr="00E6067C" w:rsidRDefault="00945A00" w:rsidP="00945A00">
            <w:pPr>
              <w:pStyle w:val="a4"/>
              <w:tabs>
                <w:tab w:val="left" w:pos="567"/>
                <w:tab w:val="left" w:pos="993"/>
              </w:tabs>
              <w:ind w:left="0" w:firstLine="39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E6067C">
              <w:rPr>
                <w:rFonts w:ascii="Times New Roman" w:hAnsi="Times New Roman"/>
                <w:sz w:val="24"/>
                <w:szCs w:val="24"/>
              </w:rPr>
              <w:t xml:space="preserve"> работа</w:t>
            </w:r>
            <w:r>
              <w:rPr>
                <w:rFonts w:ascii="Times New Roman" w:hAnsi="Times New Roman"/>
                <w:sz w:val="24"/>
                <w:szCs w:val="24"/>
              </w:rPr>
              <w:t>ть</w:t>
            </w:r>
            <w:r w:rsidRPr="00E6067C">
              <w:rPr>
                <w:rFonts w:ascii="Times New Roman" w:hAnsi="Times New Roman"/>
                <w:sz w:val="24"/>
                <w:szCs w:val="24"/>
              </w:rPr>
              <w:t xml:space="preserve"> со статистическими информационными ресурсами, системами, информационно-коммуникационными сетями, в том числе с Единой межведомственной информационно-статистической системой </w:t>
            </w:r>
            <w:r w:rsidRPr="00E6067C">
              <w:rPr>
                <w:rFonts w:ascii="Times New Roman" w:hAnsi="Times New Roman"/>
                <w:sz w:val="24"/>
                <w:szCs w:val="24"/>
              </w:rPr>
              <w:lastRenderedPageBreak/>
              <w:t>(ЕМИСС);</w:t>
            </w:r>
          </w:p>
          <w:p w:rsidR="00945A00" w:rsidRPr="00945A00" w:rsidRDefault="00945A00" w:rsidP="00945A00">
            <w:pPr>
              <w:tabs>
                <w:tab w:val="left" w:pos="567"/>
                <w:tab w:val="left" w:pos="993"/>
              </w:tabs>
              <w:ind w:firstLine="39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945A00">
              <w:rPr>
                <w:rFonts w:ascii="Times New Roman" w:hAnsi="Times New Roman"/>
                <w:sz w:val="24"/>
                <w:szCs w:val="24"/>
              </w:rPr>
              <w:t xml:space="preserve"> работать с различными источниками </w:t>
            </w:r>
            <w:proofErr w:type="gramStart"/>
            <w:r w:rsidRPr="00945A00">
              <w:rPr>
                <w:rFonts w:ascii="Times New Roman" w:hAnsi="Times New Roman"/>
                <w:sz w:val="24"/>
                <w:szCs w:val="24"/>
              </w:rPr>
              <w:t>статистической</w:t>
            </w:r>
            <w:proofErr w:type="gramEnd"/>
            <w:r w:rsidRPr="00945A00">
              <w:rPr>
                <w:rFonts w:ascii="Times New Roman" w:hAnsi="Times New Roman"/>
                <w:sz w:val="24"/>
                <w:szCs w:val="24"/>
              </w:rPr>
              <w:t xml:space="preserve"> информации.</w:t>
            </w:r>
          </w:p>
          <w:p w:rsidR="00A13DA8" w:rsidRPr="00F60563" w:rsidRDefault="00A13DA8" w:rsidP="00F60563">
            <w:pPr>
              <w:tabs>
                <w:tab w:val="left" w:pos="567"/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6056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5) </w:t>
            </w:r>
            <w:r w:rsidR="00FE131F" w:rsidRPr="00F6056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ф</w:t>
            </w:r>
            <w:r w:rsidRPr="00F6056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ункциональные знания:</w:t>
            </w:r>
          </w:p>
          <w:p w:rsidR="00945A00" w:rsidRPr="00E6067C" w:rsidRDefault="00945A00" w:rsidP="00945A00">
            <w:pPr>
              <w:ind w:firstLine="39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200A68">
              <w:rPr>
                <w:rFonts w:ascii="Times New Roman" w:hAnsi="Times New Roman"/>
                <w:sz w:val="24"/>
                <w:szCs w:val="24"/>
              </w:rPr>
              <w:t xml:space="preserve"> методы обеспечения сохранности статистической информации;</w:t>
            </w:r>
          </w:p>
          <w:p w:rsidR="00945A00" w:rsidRPr="00945A00" w:rsidRDefault="00945A00" w:rsidP="00945A00">
            <w:pPr>
              <w:tabs>
                <w:tab w:val="left" w:pos="993"/>
              </w:tabs>
              <w:ind w:firstLine="39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945A00">
              <w:rPr>
                <w:rFonts w:ascii="Times New Roman" w:hAnsi="Times New Roman"/>
                <w:sz w:val="24"/>
                <w:szCs w:val="24"/>
              </w:rPr>
              <w:t xml:space="preserve"> понятие - форма федерального статистического наблюдения;</w:t>
            </w:r>
          </w:p>
          <w:p w:rsidR="00945A00" w:rsidRDefault="00945A00" w:rsidP="00945A00">
            <w:pPr>
              <w:pStyle w:val="a4"/>
              <w:tabs>
                <w:tab w:val="left" w:pos="993"/>
              </w:tabs>
              <w:ind w:left="0" w:firstLine="39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понятие - экономическое описание задачи по сбору и обработке статистических данных;</w:t>
            </w:r>
          </w:p>
          <w:p w:rsidR="00945A00" w:rsidRPr="008E6267" w:rsidRDefault="00945A00" w:rsidP="00945A00">
            <w:pPr>
              <w:pStyle w:val="a4"/>
              <w:tabs>
                <w:tab w:val="left" w:pos="993"/>
              </w:tabs>
              <w:ind w:left="0" w:firstLine="39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8E6267">
              <w:rPr>
                <w:rFonts w:ascii="Times New Roman" w:hAnsi="Times New Roman"/>
                <w:sz w:val="24"/>
                <w:szCs w:val="24"/>
              </w:rPr>
              <w:t xml:space="preserve"> порядок (принципы) формирования итогов федеральных статистических наблюдений;</w:t>
            </w:r>
          </w:p>
          <w:p w:rsidR="00945A00" w:rsidRPr="008E6267" w:rsidRDefault="00945A00" w:rsidP="00945A00">
            <w:pPr>
              <w:pStyle w:val="a4"/>
              <w:tabs>
                <w:tab w:val="left" w:pos="993"/>
              </w:tabs>
              <w:ind w:left="0" w:firstLine="39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200A68">
              <w:rPr>
                <w:rFonts w:ascii="Times New Roman" w:hAnsi="Times New Roman"/>
                <w:sz w:val="24"/>
                <w:szCs w:val="24"/>
              </w:rPr>
              <w:t xml:space="preserve"> порядок обеспечения сохранности и конфиденциальности первичных статистических данных.</w:t>
            </w:r>
          </w:p>
          <w:p w:rsidR="00C75634" w:rsidRPr="00A96B05" w:rsidRDefault="00C75634" w:rsidP="00A96B05">
            <w:pPr>
              <w:tabs>
                <w:tab w:val="left" w:pos="189"/>
                <w:tab w:val="left" w:pos="339"/>
              </w:tabs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96B0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6) </w:t>
            </w:r>
            <w:r w:rsidR="00FE131F" w:rsidRPr="00A96B0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ф</w:t>
            </w:r>
            <w:r w:rsidRPr="00A96B0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ункциональные умения:</w:t>
            </w:r>
          </w:p>
          <w:p w:rsidR="00945A00" w:rsidRPr="002D5BE3" w:rsidRDefault="00945A00" w:rsidP="00945A00">
            <w:pPr>
              <w:tabs>
                <w:tab w:val="left" w:pos="1134"/>
              </w:tabs>
              <w:ind w:firstLine="39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2D5BE3">
              <w:rPr>
                <w:rFonts w:ascii="Times New Roman" w:hAnsi="Times New Roman"/>
                <w:sz w:val="24"/>
                <w:szCs w:val="24"/>
              </w:rPr>
              <w:t>обеспечение сохранности статистической информации;</w:t>
            </w:r>
          </w:p>
          <w:p w:rsidR="00945A00" w:rsidRPr="002D5BE3" w:rsidRDefault="00945A00" w:rsidP="00945A00">
            <w:pPr>
              <w:ind w:firstLine="39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2D5BE3">
              <w:rPr>
                <w:rFonts w:ascii="Times New Roman" w:hAnsi="Times New Roman"/>
                <w:sz w:val="24"/>
                <w:szCs w:val="24"/>
              </w:rPr>
              <w:t>сбор, обработка, хранение, распространен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ие, предоставление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официальной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D5BE3">
              <w:rPr>
                <w:rFonts w:ascii="Times New Roman" w:hAnsi="Times New Roman"/>
                <w:sz w:val="24"/>
                <w:szCs w:val="24"/>
              </w:rPr>
              <w:t>статистической информации;</w:t>
            </w:r>
          </w:p>
          <w:p w:rsidR="00945A00" w:rsidRPr="002D5BE3" w:rsidRDefault="00945A00" w:rsidP="00945A00">
            <w:pPr>
              <w:ind w:firstLine="39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2D5BE3">
              <w:rPr>
                <w:rFonts w:ascii="Times New Roman" w:hAnsi="Times New Roman"/>
                <w:sz w:val="24"/>
                <w:szCs w:val="24"/>
              </w:rPr>
              <w:t>обеспечение сохранности и конфиденциальности первичных статистических данных;</w:t>
            </w:r>
          </w:p>
          <w:p w:rsidR="00945A00" w:rsidRDefault="00945A00" w:rsidP="00945A00">
            <w:pPr>
              <w:widowControl w:val="0"/>
              <w:tabs>
                <w:tab w:val="left" w:pos="1061"/>
                <w:tab w:val="left" w:pos="1134"/>
              </w:tabs>
              <w:autoSpaceDE w:val="0"/>
              <w:autoSpaceDN w:val="0"/>
              <w:adjustRightInd w:val="0"/>
              <w:ind w:firstLine="39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2D5BE3">
              <w:rPr>
                <w:rFonts w:ascii="Times New Roman" w:hAnsi="Times New Roman"/>
                <w:sz w:val="24"/>
                <w:szCs w:val="24"/>
              </w:rPr>
              <w:t>умение контролировать качество и согласованность полученных результатов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945A00" w:rsidRPr="002D5BE3" w:rsidRDefault="00945A00" w:rsidP="00945A00">
            <w:pPr>
              <w:widowControl w:val="0"/>
              <w:tabs>
                <w:tab w:val="left" w:pos="1061"/>
                <w:tab w:val="left" w:pos="1134"/>
              </w:tabs>
              <w:autoSpaceDE w:val="0"/>
              <w:autoSpaceDN w:val="0"/>
              <w:adjustRightInd w:val="0"/>
              <w:ind w:firstLine="39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осуществление статистических расчетов на основе соответствующих математических и технических средств.</w:t>
            </w:r>
          </w:p>
          <w:p w:rsidR="00081337" w:rsidRPr="0031174C" w:rsidRDefault="00081337" w:rsidP="00081337">
            <w:pPr>
              <w:widowControl w:val="0"/>
              <w:tabs>
                <w:tab w:val="left" w:pos="669"/>
                <w:tab w:val="left" w:pos="714"/>
                <w:tab w:val="left" w:pos="993"/>
                <w:tab w:val="left" w:pos="1061"/>
                <w:tab w:val="left" w:pos="1134"/>
              </w:tabs>
              <w:autoSpaceDE w:val="0"/>
              <w:autoSpaceDN w:val="0"/>
              <w:adjustRightInd w:val="0"/>
              <w:ind w:firstLine="17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00" w:type="dxa"/>
          </w:tcPr>
          <w:p w:rsidR="00C75634" w:rsidRPr="00C75634" w:rsidRDefault="00FE131F" w:rsidP="00C75634">
            <w:pPr>
              <w:ind w:firstLine="318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Должностные обязанности зависят от направления деятельности отдела</w:t>
            </w:r>
            <w:r w:rsidR="00C75634" w:rsidRPr="00C75634"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945A00" w:rsidRPr="007C0C33" w:rsidRDefault="00945A00" w:rsidP="00945A00">
            <w:pPr>
              <w:pStyle w:val="a4"/>
              <w:widowControl w:val="0"/>
              <w:tabs>
                <w:tab w:val="left" w:pos="289"/>
                <w:tab w:val="left" w:pos="591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C0C33">
              <w:rPr>
                <w:rFonts w:ascii="Times New Roman" w:hAnsi="Times New Roman"/>
                <w:sz w:val="20"/>
                <w:szCs w:val="20"/>
              </w:rPr>
              <w:t>-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72EEB" w:rsidRPr="0095492C">
              <w:rPr>
                <w:rFonts w:ascii="Times New Roman" w:hAnsi="Times New Roman"/>
                <w:bCs/>
                <w:sz w:val="24"/>
                <w:szCs w:val="24"/>
              </w:rPr>
              <w:t>выполнение статистических и организационных работ Отдела, предусмотренных Федеральным планом статистических работ и годовым Производственным планом;</w:t>
            </w:r>
            <w:bookmarkStart w:id="0" w:name="_GoBack"/>
            <w:bookmarkEnd w:id="0"/>
          </w:p>
          <w:p w:rsidR="00B72EEB" w:rsidRDefault="00945A00" w:rsidP="00B72EE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C0C33">
              <w:rPr>
                <w:rFonts w:ascii="Times New Roman" w:hAnsi="Times New Roman"/>
                <w:sz w:val="20"/>
                <w:szCs w:val="20"/>
              </w:rPr>
              <w:t>-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72EEB" w:rsidRPr="0095492C">
              <w:rPr>
                <w:rFonts w:ascii="Times New Roman" w:hAnsi="Times New Roman"/>
                <w:bCs/>
                <w:sz w:val="24"/>
                <w:szCs w:val="24"/>
              </w:rPr>
              <w:t xml:space="preserve">участие в </w:t>
            </w:r>
            <w:r w:rsidR="00B72EEB" w:rsidRPr="0095492C">
              <w:rPr>
                <w:rFonts w:ascii="Times New Roman" w:hAnsi="Times New Roman"/>
                <w:sz w:val="24"/>
                <w:szCs w:val="24"/>
              </w:rPr>
              <w:t>сборе, подготовке</w:t>
            </w:r>
            <w:r w:rsidR="00B72EEB">
              <w:rPr>
                <w:rFonts w:ascii="Times New Roman" w:hAnsi="Times New Roman"/>
                <w:sz w:val="24"/>
                <w:szCs w:val="24"/>
              </w:rPr>
              <w:t>, выпуске и предоставлении</w:t>
            </w:r>
            <w:r w:rsidR="00B72EEB" w:rsidRPr="001E16C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72EEB">
              <w:rPr>
                <w:rFonts w:ascii="Times New Roman" w:hAnsi="Times New Roman"/>
                <w:sz w:val="24"/>
                <w:szCs w:val="24"/>
              </w:rPr>
              <w:t xml:space="preserve">различным категориям пользователей </w:t>
            </w:r>
            <w:r w:rsidR="00B72EEB" w:rsidRPr="001E16CF">
              <w:rPr>
                <w:rFonts w:ascii="Times New Roman" w:hAnsi="Times New Roman"/>
                <w:sz w:val="24"/>
                <w:szCs w:val="24"/>
              </w:rPr>
              <w:t>статистической информации</w:t>
            </w:r>
            <w:r w:rsidR="00B72EEB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B72EEB" w:rsidRDefault="00B72EEB" w:rsidP="00B72EE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- </w:t>
            </w:r>
            <w:r w:rsidRPr="0095492C">
              <w:rPr>
                <w:rFonts w:ascii="Times New Roman" w:hAnsi="Times New Roman"/>
                <w:bCs/>
                <w:sz w:val="24"/>
                <w:szCs w:val="24"/>
              </w:rPr>
              <w:t xml:space="preserve">участие в </w:t>
            </w:r>
            <w:r w:rsidRPr="0095492C">
              <w:rPr>
                <w:rFonts w:ascii="Times New Roman" w:hAnsi="Times New Roman"/>
                <w:sz w:val="24"/>
                <w:szCs w:val="24"/>
              </w:rPr>
              <w:t>подготовке</w:t>
            </w:r>
            <w:r w:rsidRPr="00C10324">
              <w:rPr>
                <w:rFonts w:ascii="Times New Roman" w:hAnsi="Times New Roman"/>
                <w:bCs/>
                <w:color w:val="FF0000"/>
                <w:sz w:val="24"/>
                <w:szCs w:val="24"/>
              </w:rPr>
              <w:t xml:space="preserve"> </w:t>
            </w:r>
            <w:r w:rsidRPr="00D122D7">
              <w:rPr>
                <w:rFonts w:ascii="Times New Roman" w:hAnsi="Times New Roman"/>
                <w:bCs/>
                <w:sz w:val="24"/>
                <w:szCs w:val="24"/>
              </w:rPr>
              <w:t xml:space="preserve">публикаций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для размещения </w:t>
            </w:r>
            <w:r w:rsidRPr="00D122D7">
              <w:rPr>
                <w:rFonts w:ascii="Times New Roman" w:hAnsi="Times New Roman"/>
                <w:bCs/>
                <w:sz w:val="24"/>
                <w:szCs w:val="24"/>
              </w:rPr>
              <w:t xml:space="preserve">на </w:t>
            </w:r>
            <w:proofErr w:type="gramStart"/>
            <w:r w:rsidRPr="00D122D7">
              <w:rPr>
                <w:rFonts w:ascii="Times New Roman" w:hAnsi="Times New Roman"/>
                <w:bCs/>
                <w:sz w:val="24"/>
                <w:szCs w:val="24"/>
              </w:rPr>
              <w:t>официальном</w:t>
            </w:r>
            <w:proofErr w:type="gramEnd"/>
            <w:r w:rsidRPr="00D122D7">
              <w:rPr>
                <w:rFonts w:ascii="Times New Roman" w:hAnsi="Times New Roman"/>
                <w:bCs/>
                <w:sz w:val="24"/>
                <w:szCs w:val="24"/>
              </w:rPr>
              <w:t xml:space="preserve"> Интернет-портале Свердловскстата</w:t>
            </w:r>
            <w:r w:rsidRPr="00D122D7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B72EEB" w:rsidRDefault="00B72EEB" w:rsidP="00B72EE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 подготовка разделов в официальные доклады о социально-экономическом положении Свердловской области по направлениям, закрепленным за Отделом;</w:t>
            </w:r>
          </w:p>
          <w:p w:rsidR="00B72EEB" w:rsidRDefault="00B72EEB" w:rsidP="00B72EE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D122D7">
              <w:rPr>
                <w:rFonts w:ascii="Times New Roman" w:hAnsi="Times New Roman"/>
                <w:sz w:val="24"/>
                <w:szCs w:val="24"/>
              </w:rPr>
              <w:t xml:space="preserve"> участие в подготовке к выпуску </w:t>
            </w:r>
            <w:r>
              <w:rPr>
                <w:rFonts w:ascii="Times New Roman" w:hAnsi="Times New Roman"/>
                <w:sz w:val="24"/>
                <w:szCs w:val="24"/>
              </w:rPr>
              <w:t>статистических сборников, бюллетеней и других статистических материалов, отражающих социально-экономическое положение</w:t>
            </w:r>
            <w:r w:rsidRPr="001D16A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Свердловской области в целом и в разрезе муниципальных образований;</w:t>
            </w:r>
          </w:p>
          <w:p w:rsidR="00945A00" w:rsidRPr="007C0C33" w:rsidRDefault="00945A00" w:rsidP="00B72EEB">
            <w:pPr>
              <w:pStyle w:val="a4"/>
              <w:widowControl w:val="0"/>
              <w:tabs>
                <w:tab w:val="left" w:pos="289"/>
                <w:tab w:val="left" w:pos="591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B72EEB" w:rsidRDefault="00945A00" w:rsidP="00B72EE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C0C33">
              <w:rPr>
                <w:rFonts w:ascii="Times New Roman" w:hAnsi="Times New Roman"/>
                <w:sz w:val="20"/>
                <w:szCs w:val="20"/>
              </w:rPr>
              <w:t>-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72EEB" w:rsidRPr="00534260">
              <w:rPr>
                <w:rFonts w:ascii="Times New Roman" w:hAnsi="Times New Roman"/>
                <w:sz w:val="24"/>
                <w:szCs w:val="24"/>
              </w:rPr>
              <w:t>взаимодействует со специалистами структурных подразделений центрального аппарата Росстата, территориальных органов Росстата, подведомственных организаций Росстата, структурных подразделений Свердловскстата, министерств и ведомств по вопросам, входящим в компетенцию Отдела;</w:t>
            </w:r>
          </w:p>
          <w:p w:rsidR="00945A00" w:rsidRPr="00F950E6" w:rsidRDefault="00945A00" w:rsidP="00B72EEB">
            <w:pPr>
              <w:widowControl w:val="0"/>
              <w:tabs>
                <w:tab w:val="left" w:pos="156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81337" w:rsidRPr="00081337" w:rsidRDefault="00081337" w:rsidP="00B3320C">
            <w:pPr>
              <w:pStyle w:val="a4"/>
              <w:widowControl w:val="0"/>
              <w:tabs>
                <w:tab w:val="left" w:pos="289"/>
                <w:tab w:val="left" w:pos="591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</w:tbl>
    <w:p w:rsidR="00C33D33" w:rsidRPr="0031174C" w:rsidRDefault="00C33D33" w:rsidP="00DE0D0F">
      <w:pPr>
        <w:rPr>
          <w:rFonts w:ascii="Times New Roman" w:hAnsi="Times New Roman" w:cs="Times New Roman"/>
          <w:sz w:val="20"/>
          <w:szCs w:val="20"/>
        </w:rPr>
      </w:pPr>
    </w:p>
    <w:sectPr w:rsidR="00C33D33" w:rsidRPr="0031174C" w:rsidSect="009F0A8D">
      <w:pgSz w:w="16838" w:h="11906" w:orient="landscape"/>
      <w:pgMar w:top="284" w:right="536" w:bottom="28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D45EF"/>
    <w:multiLevelType w:val="hybridMultilevel"/>
    <w:tmpl w:val="53A8B200"/>
    <w:lvl w:ilvl="0" w:tplc="0BECD866">
      <w:start w:val="1"/>
      <w:numFmt w:val="decimal"/>
      <w:lvlText w:val="%1)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">
    <w:nsid w:val="02C572F7"/>
    <w:multiLevelType w:val="hybridMultilevel"/>
    <w:tmpl w:val="5F768E4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A30AB"/>
    <w:multiLevelType w:val="hybridMultilevel"/>
    <w:tmpl w:val="39B43FE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8E2838"/>
    <w:multiLevelType w:val="hybridMultilevel"/>
    <w:tmpl w:val="5D3AF3D4"/>
    <w:lvl w:ilvl="0" w:tplc="04190011">
      <w:start w:val="1"/>
      <w:numFmt w:val="decimal"/>
      <w:lvlText w:val="%1)"/>
      <w:lvlJc w:val="left"/>
      <w:pPr>
        <w:ind w:left="26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0CC04ED9"/>
    <w:multiLevelType w:val="multilevel"/>
    <w:tmpl w:val="2318C670"/>
    <w:lvl w:ilvl="0">
      <w:start w:val="11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14" w:hanging="6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5">
    <w:nsid w:val="0F3A4D1E"/>
    <w:multiLevelType w:val="hybridMultilevel"/>
    <w:tmpl w:val="304A0E6C"/>
    <w:lvl w:ilvl="0" w:tplc="911449D2">
      <w:start w:val="1"/>
      <w:numFmt w:val="decimal"/>
      <w:lvlText w:val="%1)"/>
      <w:lvlJc w:val="left"/>
      <w:pPr>
        <w:ind w:left="1211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100B3B5F"/>
    <w:multiLevelType w:val="hybridMultilevel"/>
    <w:tmpl w:val="03C60FF4"/>
    <w:lvl w:ilvl="0" w:tplc="CCD00312">
      <w:start w:val="1"/>
      <w:numFmt w:val="decimal"/>
      <w:lvlText w:val="%1)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7">
    <w:nsid w:val="11115FA7"/>
    <w:multiLevelType w:val="hybridMultilevel"/>
    <w:tmpl w:val="A6D6E222"/>
    <w:lvl w:ilvl="0" w:tplc="AF2A8B7C">
      <w:start w:val="1"/>
      <w:numFmt w:val="decimal"/>
      <w:lvlText w:val="%1)"/>
      <w:lvlJc w:val="left"/>
      <w:pPr>
        <w:ind w:left="107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8">
    <w:nsid w:val="16F61120"/>
    <w:multiLevelType w:val="hybridMultilevel"/>
    <w:tmpl w:val="29A0563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E61324E"/>
    <w:multiLevelType w:val="hybridMultilevel"/>
    <w:tmpl w:val="DBE44CA4"/>
    <w:lvl w:ilvl="0" w:tplc="95067924">
      <w:start w:val="1"/>
      <w:numFmt w:val="decimal"/>
      <w:lvlText w:val="%1)"/>
      <w:lvlJc w:val="left"/>
      <w:pPr>
        <w:ind w:left="5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6" w:hanging="360"/>
      </w:pPr>
    </w:lvl>
    <w:lvl w:ilvl="2" w:tplc="0419001B" w:tentative="1">
      <w:start w:val="1"/>
      <w:numFmt w:val="lowerRoman"/>
      <w:lvlText w:val="%3."/>
      <w:lvlJc w:val="right"/>
      <w:pPr>
        <w:ind w:left="1976" w:hanging="180"/>
      </w:pPr>
    </w:lvl>
    <w:lvl w:ilvl="3" w:tplc="0419000F" w:tentative="1">
      <w:start w:val="1"/>
      <w:numFmt w:val="decimal"/>
      <w:lvlText w:val="%4."/>
      <w:lvlJc w:val="left"/>
      <w:pPr>
        <w:ind w:left="2696" w:hanging="360"/>
      </w:pPr>
    </w:lvl>
    <w:lvl w:ilvl="4" w:tplc="04190019" w:tentative="1">
      <w:start w:val="1"/>
      <w:numFmt w:val="lowerLetter"/>
      <w:lvlText w:val="%5."/>
      <w:lvlJc w:val="left"/>
      <w:pPr>
        <w:ind w:left="3416" w:hanging="360"/>
      </w:pPr>
    </w:lvl>
    <w:lvl w:ilvl="5" w:tplc="0419001B" w:tentative="1">
      <w:start w:val="1"/>
      <w:numFmt w:val="lowerRoman"/>
      <w:lvlText w:val="%6."/>
      <w:lvlJc w:val="right"/>
      <w:pPr>
        <w:ind w:left="4136" w:hanging="180"/>
      </w:pPr>
    </w:lvl>
    <w:lvl w:ilvl="6" w:tplc="0419000F" w:tentative="1">
      <w:start w:val="1"/>
      <w:numFmt w:val="decimal"/>
      <w:lvlText w:val="%7."/>
      <w:lvlJc w:val="left"/>
      <w:pPr>
        <w:ind w:left="4856" w:hanging="360"/>
      </w:pPr>
    </w:lvl>
    <w:lvl w:ilvl="7" w:tplc="04190019" w:tentative="1">
      <w:start w:val="1"/>
      <w:numFmt w:val="lowerLetter"/>
      <w:lvlText w:val="%8."/>
      <w:lvlJc w:val="left"/>
      <w:pPr>
        <w:ind w:left="5576" w:hanging="360"/>
      </w:pPr>
    </w:lvl>
    <w:lvl w:ilvl="8" w:tplc="0419001B" w:tentative="1">
      <w:start w:val="1"/>
      <w:numFmt w:val="lowerRoman"/>
      <w:lvlText w:val="%9."/>
      <w:lvlJc w:val="right"/>
      <w:pPr>
        <w:ind w:left="6296" w:hanging="180"/>
      </w:pPr>
    </w:lvl>
  </w:abstractNum>
  <w:abstractNum w:abstractNumId="10">
    <w:nsid w:val="1FF23EF2"/>
    <w:multiLevelType w:val="hybridMultilevel"/>
    <w:tmpl w:val="E3E44248"/>
    <w:lvl w:ilvl="0" w:tplc="EAD80F30">
      <w:start w:val="2"/>
      <w:numFmt w:val="decimal"/>
      <w:lvlText w:val="%1)"/>
      <w:lvlJc w:val="left"/>
      <w:pPr>
        <w:ind w:left="18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57" w:hanging="360"/>
      </w:pPr>
    </w:lvl>
    <w:lvl w:ilvl="2" w:tplc="0419001B" w:tentative="1">
      <w:start w:val="1"/>
      <w:numFmt w:val="lowerRoman"/>
      <w:lvlText w:val="%3."/>
      <w:lvlJc w:val="right"/>
      <w:pPr>
        <w:ind w:left="3277" w:hanging="180"/>
      </w:pPr>
    </w:lvl>
    <w:lvl w:ilvl="3" w:tplc="0419000F" w:tentative="1">
      <w:start w:val="1"/>
      <w:numFmt w:val="decimal"/>
      <w:lvlText w:val="%4."/>
      <w:lvlJc w:val="left"/>
      <w:pPr>
        <w:ind w:left="3997" w:hanging="360"/>
      </w:pPr>
    </w:lvl>
    <w:lvl w:ilvl="4" w:tplc="04190019" w:tentative="1">
      <w:start w:val="1"/>
      <w:numFmt w:val="lowerLetter"/>
      <w:lvlText w:val="%5."/>
      <w:lvlJc w:val="left"/>
      <w:pPr>
        <w:ind w:left="4717" w:hanging="360"/>
      </w:pPr>
    </w:lvl>
    <w:lvl w:ilvl="5" w:tplc="0419001B" w:tentative="1">
      <w:start w:val="1"/>
      <w:numFmt w:val="lowerRoman"/>
      <w:lvlText w:val="%6."/>
      <w:lvlJc w:val="right"/>
      <w:pPr>
        <w:ind w:left="5437" w:hanging="180"/>
      </w:pPr>
    </w:lvl>
    <w:lvl w:ilvl="6" w:tplc="0419000F" w:tentative="1">
      <w:start w:val="1"/>
      <w:numFmt w:val="decimal"/>
      <w:lvlText w:val="%7."/>
      <w:lvlJc w:val="left"/>
      <w:pPr>
        <w:ind w:left="6157" w:hanging="360"/>
      </w:pPr>
    </w:lvl>
    <w:lvl w:ilvl="7" w:tplc="04190019" w:tentative="1">
      <w:start w:val="1"/>
      <w:numFmt w:val="lowerLetter"/>
      <w:lvlText w:val="%8."/>
      <w:lvlJc w:val="left"/>
      <w:pPr>
        <w:ind w:left="6877" w:hanging="360"/>
      </w:pPr>
    </w:lvl>
    <w:lvl w:ilvl="8" w:tplc="0419001B" w:tentative="1">
      <w:start w:val="1"/>
      <w:numFmt w:val="lowerRoman"/>
      <w:lvlText w:val="%9."/>
      <w:lvlJc w:val="right"/>
      <w:pPr>
        <w:ind w:left="7597" w:hanging="180"/>
      </w:pPr>
    </w:lvl>
  </w:abstractNum>
  <w:abstractNum w:abstractNumId="11">
    <w:nsid w:val="210C066C"/>
    <w:multiLevelType w:val="hybridMultilevel"/>
    <w:tmpl w:val="0F0CBD4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21B30DA0"/>
    <w:multiLevelType w:val="hybridMultilevel"/>
    <w:tmpl w:val="304A0E6C"/>
    <w:lvl w:ilvl="0" w:tplc="911449D2">
      <w:start w:val="1"/>
      <w:numFmt w:val="decimal"/>
      <w:lvlText w:val="%1)"/>
      <w:lvlJc w:val="left"/>
      <w:pPr>
        <w:ind w:left="1211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24272DCB"/>
    <w:multiLevelType w:val="hybridMultilevel"/>
    <w:tmpl w:val="C2BAE964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43C4437"/>
    <w:multiLevelType w:val="hybridMultilevel"/>
    <w:tmpl w:val="C3DEAFB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46279C2"/>
    <w:multiLevelType w:val="hybridMultilevel"/>
    <w:tmpl w:val="765877B0"/>
    <w:lvl w:ilvl="0" w:tplc="49AA4E84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>
    <w:nsid w:val="28CE321D"/>
    <w:multiLevelType w:val="hybridMultilevel"/>
    <w:tmpl w:val="B4A0F562"/>
    <w:lvl w:ilvl="0" w:tplc="90D82098">
      <w:start w:val="5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2A4012D2"/>
    <w:multiLevelType w:val="hybridMultilevel"/>
    <w:tmpl w:val="A67433FC"/>
    <w:lvl w:ilvl="0" w:tplc="04190011">
      <w:start w:val="1"/>
      <w:numFmt w:val="decimal"/>
      <w:lvlText w:val="%1)"/>
      <w:lvlJc w:val="left"/>
      <w:pPr>
        <w:tabs>
          <w:tab w:val="num" w:pos="2629"/>
        </w:tabs>
        <w:ind w:left="26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3349"/>
        </w:tabs>
        <w:ind w:left="33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4069"/>
        </w:tabs>
        <w:ind w:left="40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789"/>
        </w:tabs>
        <w:ind w:left="47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509"/>
        </w:tabs>
        <w:ind w:left="55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229"/>
        </w:tabs>
        <w:ind w:left="62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949"/>
        </w:tabs>
        <w:ind w:left="69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669"/>
        </w:tabs>
        <w:ind w:left="76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389"/>
        </w:tabs>
        <w:ind w:left="8389" w:hanging="180"/>
      </w:pPr>
    </w:lvl>
  </w:abstractNum>
  <w:abstractNum w:abstractNumId="18">
    <w:nsid w:val="2A4E2B6B"/>
    <w:multiLevelType w:val="hybridMultilevel"/>
    <w:tmpl w:val="0F0CBD4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>
    <w:nsid w:val="2C9F1488"/>
    <w:multiLevelType w:val="hybridMultilevel"/>
    <w:tmpl w:val="A67433FC"/>
    <w:lvl w:ilvl="0" w:tplc="04190011">
      <w:start w:val="1"/>
      <w:numFmt w:val="decimal"/>
      <w:lvlText w:val="%1)"/>
      <w:lvlJc w:val="left"/>
      <w:pPr>
        <w:tabs>
          <w:tab w:val="num" w:pos="2629"/>
        </w:tabs>
        <w:ind w:left="26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3349"/>
        </w:tabs>
        <w:ind w:left="33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4069"/>
        </w:tabs>
        <w:ind w:left="40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789"/>
        </w:tabs>
        <w:ind w:left="47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509"/>
        </w:tabs>
        <w:ind w:left="55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229"/>
        </w:tabs>
        <w:ind w:left="62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949"/>
        </w:tabs>
        <w:ind w:left="69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669"/>
        </w:tabs>
        <w:ind w:left="76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389"/>
        </w:tabs>
        <w:ind w:left="8389" w:hanging="180"/>
      </w:pPr>
    </w:lvl>
  </w:abstractNum>
  <w:abstractNum w:abstractNumId="20">
    <w:nsid w:val="2FA46CA8"/>
    <w:multiLevelType w:val="multilevel"/>
    <w:tmpl w:val="7FDA4C0E"/>
    <w:lvl w:ilvl="0">
      <w:start w:val="8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21">
    <w:nsid w:val="30B72083"/>
    <w:multiLevelType w:val="hybridMultilevel"/>
    <w:tmpl w:val="4822BE7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1A36B5C"/>
    <w:multiLevelType w:val="hybridMultilevel"/>
    <w:tmpl w:val="D7F443E8"/>
    <w:lvl w:ilvl="0" w:tplc="29E6D548">
      <w:start w:val="1"/>
      <w:numFmt w:val="decimal"/>
      <w:lvlText w:val="%1)"/>
      <w:lvlJc w:val="left"/>
      <w:pPr>
        <w:ind w:left="1023" w:hanging="705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23">
    <w:nsid w:val="337953CF"/>
    <w:multiLevelType w:val="hybridMultilevel"/>
    <w:tmpl w:val="C1D6D818"/>
    <w:lvl w:ilvl="0" w:tplc="04190011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B1569CB8">
      <w:start w:val="1"/>
      <w:numFmt w:val="decimal"/>
      <w:lvlText w:val="%3)"/>
      <w:lvlJc w:val="right"/>
      <w:pPr>
        <w:ind w:left="2160" w:hanging="180"/>
      </w:pPr>
      <w:rPr>
        <w:rFonts w:ascii="Times New Roman" w:eastAsia="Calibri" w:hAnsi="Times New Roman"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90658C8"/>
    <w:multiLevelType w:val="hybridMultilevel"/>
    <w:tmpl w:val="F00EED3A"/>
    <w:lvl w:ilvl="0" w:tplc="FC24A090">
      <w:start w:val="6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5">
    <w:nsid w:val="396B7E19"/>
    <w:multiLevelType w:val="multilevel"/>
    <w:tmpl w:val="6922B7AC"/>
    <w:lvl w:ilvl="0">
      <w:start w:val="8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26">
    <w:nsid w:val="3C606CD7"/>
    <w:multiLevelType w:val="hybridMultilevel"/>
    <w:tmpl w:val="A106D0FE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8310" w:hanging="360"/>
      </w:pPr>
    </w:lvl>
    <w:lvl w:ilvl="2" w:tplc="0419001B" w:tentative="1">
      <w:start w:val="1"/>
      <w:numFmt w:val="lowerRoman"/>
      <w:lvlText w:val="%3."/>
      <w:lvlJc w:val="right"/>
      <w:pPr>
        <w:ind w:left="9030" w:hanging="180"/>
      </w:pPr>
    </w:lvl>
    <w:lvl w:ilvl="3" w:tplc="0419000F" w:tentative="1">
      <w:start w:val="1"/>
      <w:numFmt w:val="decimal"/>
      <w:lvlText w:val="%4."/>
      <w:lvlJc w:val="left"/>
      <w:pPr>
        <w:ind w:left="9750" w:hanging="360"/>
      </w:pPr>
    </w:lvl>
    <w:lvl w:ilvl="4" w:tplc="04190019" w:tentative="1">
      <w:start w:val="1"/>
      <w:numFmt w:val="lowerLetter"/>
      <w:lvlText w:val="%5."/>
      <w:lvlJc w:val="left"/>
      <w:pPr>
        <w:ind w:left="10470" w:hanging="360"/>
      </w:pPr>
    </w:lvl>
    <w:lvl w:ilvl="5" w:tplc="0419001B" w:tentative="1">
      <w:start w:val="1"/>
      <w:numFmt w:val="lowerRoman"/>
      <w:lvlText w:val="%6."/>
      <w:lvlJc w:val="right"/>
      <w:pPr>
        <w:ind w:left="11190" w:hanging="180"/>
      </w:pPr>
    </w:lvl>
    <w:lvl w:ilvl="6" w:tplc="0419000F" w:tentative="1">
      <w:start w:val="1"/>
      <w:numFmt w:val="decimal"/>
      <w:lvlText w:val="%7."/>
      <w:lvlJc w:val="left"/>
      <w:pPr>
        <w:ind w:left="11910" w:hanging="360"/>
      </w:pPr>
    </w:lvl>
    <w:lvl w:ilvl="7" w:tplc="04190019" w:tentative="1">
      <w:start w:val="1"/>
      <w:numFmt w:val="lowerLetter"/>
      <w:lvlText w:val="%8."/>
      <w:lvlJc w:val="left"/>
      <w:pPr>
        <w:ind w:left="12630" w:hanging="360"/>
      </w:pPr>
    </w:lvl>
    <w:lvl w:ilvl="8" w:tplc="0419001B" w:tentative="1">
      <w:start w:val="1"/>
      <w:numFmt w:val="lowerRoman"/>
      <w:lvlText w:val="%9."/>
      <w:lvlJc w:val="right"/>
      <w:pPr>
        <w:ind w:left="13350" w:hanging="180"/>
      </w:pPr>
    </w:lvl>
  </w:abstractNum>
  <w:abstractNum w:abstractNumId="27">
    <w:nsid w:val="4656103B"/>
    <w:multiLevelType w:val="hybridMultilevel"/>
    <w:tmpl w:val="A67433FC"/>
    <w:lvl w:ilvl="0" w:tplc="04190011">
      <w:start w:val="1"/>
      <w:numFmt w:val="decimal"/>
      <w:lvlText w:val="%1)"/>
      <w:lvlJc w:val="left"/>
      <w:pPr>
        <w:tabs>
          <w:tab w:val="num" w:pos="2629"/>
        </w:tabs>
        <w:ind w:left="26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3349"/>
        </w:tabs>
        <w:ind w:left="33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4069"/>
        </w:tabs>
        <w:ind w:left="40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789"/>
        </w:tabs>
        <w:ind w:left="47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509"/>
        </w:tabs>
        <w:ind w:left="55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229"/>
        </w:tabs>
        <w:ind w:left="62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949"/>
        </w:tabs>
        <w:ind w:left="69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669"/>
        </w:tabs>
        <w:ind w:left="76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389"/>
        </w:tabs>
        <w:ind w:left="8389" w:hanging="180"/>
      </w:pPr>
    </w:lvl>
  </w:abstractNum>
  <w:abstractNum w:abstractNumId="28">
    <w:nsid w:val="49A92036"/>
    <w:multiLevelType w:val="hybridMultilevel"/>
    <w:tmpl w:val="FCFE2780"/>
    <w:lvl w:ilvl="0" w:tplc="04190011">
      <w:start w:val="1"/>
      <w:numFmt w:val="decimal"/>
      <w:lvlText w:val="%1)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>
    <w:nsid w:val="4A072391"/>
    <w:multiLevelType w:val="hybridMultilevel"/>
    <w:tmpl w:val="12524E2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A7B1911"/>
    <w:multiLevelType w:val="multilevel"/>
    <w:tmpl w:val="2F52E4BA"/>
    <w:lvl w:ilvl="0">
      <w:start w:val="8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31">
    <w:nsid w:val="4B774B16"/>
    <w:multiLevelType w:val="multilevel"/>
    <w:tmpl w:val="6F0EE738"/>
    <w:lvl w:ilvl="0">
      <w:start w:val="8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32">
    <w:nsid w:val="54726961"/>
    <w:multiLevelType w:val="hybridMultilevel"/>
    <w:tmpl w:val="C0923B90"/>
    <w:lvl w:ilvl="0" w:tplc="0419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6240BDAE">
      <w:start w:val="10"/>
      <w:numFmt w:val="decimal"/>
      <w:lvlText w:val="%2"/>
      <w:lvlJc w:val="left"/>
      <w:pPr>
        <w:ind w:left="1222" w:hanging="360"/>
      </w:pPr>
      <w:rPr>
        <w:rFonts w:hint="default"/>
      </w:rPr>
    </w:lvl>
    <w:lvl w:ilvl="2" w:tplc="8CDA2756">
      <w:start w:val="1"/>
      <w:numFmt w:val="decimal"/>
      <w:lvlText w:val="%3)"/>
      <w:lvlJc w:val="right"/>
      <w:pPr>
        <w:ind w:left="1030" w:hanging="180"/>
      </w:pPr>
      <w:rPr>
        <w:rFonts w:ascii="Times New Roman" w:eastAsia="Calibri" w:hAnsi="Times New Roman"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3">
    <w:nsid w:val="5F521B39"/>
    <w:multiLevelType w:val="hybridMultilevel"/>
    <w:tmpl w:val="B600B138"/>
    <w:lvl w:ilvl="0" w:tplc="5F40A9E2">
      <w:start w:val="1"/>
      <w:numFmt w:val="decimal"/>
      <w:lvlText w:val="%1)"/>
      <w:lvlJc w:val="left"/>
      <w:pPr>
        <w:ind w:left="961" w:hanging="360"/>
      </w:pPr>
      <w:rPr>
        <w:rFonts w:eastAsia="Times New Roman" w:cs="Times New Roman" w:hint="default"/>
        <w:b/>
        <w:sz w:val="2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>
    <w:nsid w:val="60044AAC"/>
    <w:multiLevelType w:val="hybridMultilevel"/>
    <w:tmpl w:val="5D3AF3D4"/>
    <w:lvl w:ilvl="0" w:tplc="04190011">
      <w:start w:val="1"/>
      <w:numFmt w:val="decimal"/>
      <w:lvlText w:val="%1)"/>
      <w:lvlJc w:val="left"/>
      <w:pPr>
        <w:ind w:left="26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5">
    <w:nsid w:val="62663FE2"/>
    <w:multiLevelType w:val="hybridMultilevel"/>
    <w:tmpl w:val="12524E2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4FF5B60"/>
    <w:multiLevelType w:val="hybridMultilevel"/>
    <w:tmpl w:val="4F88A5D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5D9735E"/>
    <w:multiLevelType w:val="hybridMultilevel"/>
    <w:tmpl w:val="5D3AF3D4"/>
    <w:lvl w:ilvl="0" w:tplc="04190011">
      <w:start w:val="1"/>
      <w:numFmt w:val="decimal"/>
      <w:lvlText w:val="%1)"/>
      <w:lvlJc w:val="left"/>
      <w:pPr>
        <w:ind w:left="26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>
    <w:nsid w:val="74302312"/>
    <w:multiLevelType w:val="hybridMultilevel"/>
    <w:tmpl w:val="B7F84BD6"/>
    <w:lvl w:ilvl="0" w:tplc="6EE0191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>
    <w:nsid w:val="759E017C"/>
    <w:multiLevelType w:val="hybridMultilevel"/>
    <w:tmpl w:val="88B62EA6"/>
    <w:lvl w:ilvl="0" w:tplc="F060322C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 w:val="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26EA5492">
      <w:start w:val="1"/>
      <w:numFmt w:val="decimal"/>
      <w:lvlText w:val="%3)"/>
      <w:lvlJc w:val="right"/>
      <w:pPr>
        <w:ind w:left="2160" w:hanging="180"/>
      </w:pPr>
      <w:rPr>
        <w:rFonts w:ascii="Times New Roman" w:eastAsia="Calibri" w:hAnsi="Times New Roman"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78A2F02"/>
    <w:multiLevelType w:val="hybridMultilevel"/>
    <w:tmpl w:val="DE04EC9A"/>
    <w:lvl w:ilvl="0" w:tplc="5BC02990">
      <w:start w:val="1"/>
      <w:numFmt w:val="decimal"/>
      <w:lvlText w:val="%1)"/>
      <w:lvlJc w:val="left"/>
      <w:pPr>
        <w:ind w:left="1069" w:hanging="360"/>
      </w:pPr>
      <w:rPr>
        <w:rFonts w:eastAsia="Times New Roman" w:cs="Times New Roman" w:hint="default"/>
        <w:b/>
        <w:color w:val="auto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1">
    <w:nsid w:val="79AB6D44"/>
    <w:multiLevelType w:val="hybridMultilevel"/>
    <w:tmpl w:val="A106D0FE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8310" w:hanging="360"/>
      </w:pPr>
    </w:lvl>
    <w:lvl w:ilvl="2" w:tplc="0419001B" w:tentative="1">
      <w:start w:val="1"/>
      <w:numFmt w:val="lowerRoman"/>
      <w:lvlText w:val="%3."/>
      <w:lvlJc w:val="right"/>
      <w:pPr>
        <w:ind w:left="9030" w:hanging="180"/>
      </w:pPr>
    </w:lvl>
    <w:lvl w:ilvl="3" w:tplc="0419000F" w:tentative="1">
      <w:start w:val="1"/>
      <w:numFmt w:val="decimal"/>
      <w:lvlText w:val="%4."/>
      <w:lvlJc w:val="left"/>
      <w:pPr>
        <w:ind w:left="9750" w:hanging="360"/>
      </w:pPr>
    </w:lvl>
    <w:lvl w:ilvl="4" w:tplc="04190019" w:tentative="1">
      <w:start w:val="1"/>
      <w:numFmt w:val="lowerLetter"/>
      <w:lvlText w:val="%5."/>
      <w:lvlJc w:val="left"/>
      <w:pPr>
        <w:ind w:left="10470" w:hanging="360"/>
      </w:pPr>
    </w:lvl>
    <w:lvl w:ilvl="5" w:tplc="0419001B" w:tentative="1">
      <w:start w:val="1"/>
      <w:numFmt w:val="lowerRoman"/>
      <w:lvlText w:val="%6."/>
      <w:lvlJc w:val="right"/>
      <w:pPr>
        <w:ind w:left="11190" w:hanging="180"/>
      </w:pPr>
    </w:lvl>
    <w:lvl w:ilvl="6" w:tplc="0419000F" w:tentative="1">
      <w:start w:val="1"/>
      <w:numFmt w:val="decimal"/>
      <w:lvlText w:val="%7."/>
      <w:lvlJc w:val="left"/>
      <w:pPr>
        <w:ind w:left="11910" w:hanging="360"/>
      </w:pPr>
    </w:lvl>
    <w:lvl w:ilvl="7" w:tplc="04190019" w:tentative="1">
      <w:start w:val="1"/>
      <w:numFmt w:val="lowerLetter"/>
      <w:lvlText w:val="%8."/>
      <w:lvlJc w:val="left"/>
      <w:pPr>
        <w:ind w:left="12630" w:hanging="360"/>
      </w:pPr>
    </w:lvl>
    <w:lvl w:ilvl="8" w:tplc="0419001B" w:tentative="1">
      <w:start w:val="1"/>
      <w:numFmt w:val="lowerRoman"/>
      <w:lvlText w:val="%9."/>
      <w:lvlJc w:val="right"/>
      <w:pPr>
        <w:ind w:left="13350" w:hanging="180"/>
      </w:pPr>
    </w:lvl>
  </w:abstractNum>
  <w:abstractNum w:abstractNumId="42">
    <w:nsid w:val="7BE01912"/>
    <w:multiLevelType w:val="hybridMultilevel"/>
    <w:tmpl w:val="18CCA0D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DE47448"/>
    <w:multiLevelType w:val="multilevel"/>
    <w:tmpl w:val="99EA3406"/>
    <w:lvl w:ilvl="0">
      <w:start w:val="8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num w:numId="1">
    <w:abstractNumId w:val="32"/>
  </w:num>
  <w:num w:numId="2">
    <w:abstractNumId w:val="16"/>
  </w:num>
  <w:num w:numId="3">
    <w:abstractNumId w:val="23"/>
  </w:num>
  <w:num w:numId="4">
    <w:abstractNumId w:val="21"/>
  </w:num>
  <w:num w:numId="5">
    <w:abstractNumId w:val="30"/>
  </w:num>
  <w:num w:numId="6">
    <w:abstractNumId w:val="15"/>
  </w:num>
  <w:num w:numId="7">
    <w:abstractNumId w:val="25"/>
  </w:num>
  <w:num w:numId="8">
    <w:abstractNumId w:val="20"/>
  </w:num>
  <w:num w:numId="9">
    <w:abstractNumId w:val="2"/>
  </w:num>
  <w:num w:numId="10">
    <w:abstractNumId w:val="6"/>
  </w:num>
  <w:num w:numId="11">
    <w:abstractNumId w:val="31"/>
  </w:num>
  <w:num w:numId="12">
    <w:abstractNumId w:val="43"/>
  </w:num>
  <w:num w:numId="13">
    <w:abstractNumId w:val="13"/>
  </w:num>
  <w:num w:numId="14">
    <w:abstractNumId w:val="36"/>
  </w:num>
  <w:num w:numId="15">
    <w:abstractNumId w:val="1"/>
  </w:num>
  <w:num w:numId="16">
    <w:abstractNumId w:val="9"/>
  </w:num>
  <w:num w:numId="17">
    <w:abstractNumId w:val="4"/>
  </w:num>
  <w:num w:numId="18">
    <w:abstractNumId w:val="11"/>
  </w:num>
  <w:num w:numId="19">
    <w:abstractNumId w:val="19"/>
  </w:num>
  <w:num w:numId="20">
    <w:abstractNumId w:val="5"/>
  </w:num>
  <w:num w:numId="21">
    <w:abstractNumId w:val="18"/>
  </w:num>
  <w:num w:numId="22">
    <w:abstractNumId w:val="26"/>
  </w:num>
  <w:num w:numId="23">
    <w:abstractNumId w:val="14"/>
  </w:num>
  <w:num w:numId="24">
    <w:abstractNumId w:val="8"/>
  </w:num>
  <w:num w:numId="25">
    <w:abstractNumId w:val="29"/>
  </w:num>
  <w:num w:numId="26">
    <w:abstractNumId w:val="3"/>
  </w:num>
  <w:num w:numId="27">
    <w:abstractNumId w:val="7"/>
  </w:num>
  <w:num w:numId="28">
    <w:abstractNumId w:val="35"/>
  </w:num>
  <w:num w:numId="29">
    <w:abstractNumId w:val="24"/>
  </w:num>
  <w:num w:numId="30">
    <w:abstractNumId w:val="41"/>
  </w:num>
  <w:num w:numId="31">
    <w:abstractNumId w:val="34"/>
  </w:num>
  <w:num w:numId="32">
    <w:abstractNumId w:val="10"/>
  </w:num>
  <w:num w:numId="33">
    <w:abstractNumId w:val="40"/>
  </w:num>
  <w:num w:numId="34">
    <w:abstractNumId w:val="12"/>
  </w:num>
  <w:num w:numId="35">
    <w:abstractNumId w:val="37"/>
  </w:num>
  <w:num w:numId="36">
    <w:abstractNumId w:val="28"/>
  </w:num>
  <w:num w:numId="37">
    <w:abstractNumId w:val="33"/>
  </w:num>
  <w:num w:numId="38">
    <w:abstractNumId w:val="0"/>
  </w:num>
  <w:num w:numId="39">
    <w:abstractNumId w:val="39"/>
  </w:num>
  <w:num w:numId="40">
    <w:abstractNumId w:val="17"/>
  </w:num>
  <w:num w:numId="41">
    <w:abstractNumId w:val="27"/>
  </w:num>
  <w:num w:numId="42">
    <w:abstractNumId w:val="38"/>
  </w:num>
  <w:num w:numId="43">
    <w:abstractNumId w:val="42"/>
  </w:num>
  <w:num w:numId="44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1530"/>
    <w:rsid w:val="00023443"/>
    <w:rsid w:val="00034807"/>
    <w:rsid w:val="0003494C"/>
    <w:rsid w:val="00051874"/>
    <w:rsid w:val="00081337"/>
    <w:rsid w:val="00090B44"/>
    <w:rsid w:val="000A4842"/>
    <w:rsid w:val="000C3B36"/>
    <w:rsid w:val="0010635D"/>
    <w:rsid w:val="00111057"/>
    <w:rsid w:val="00150BA5"/>
    <w:rsid w:val="00182D04"/>
    <w:rsid w:val="001A770B"/>
    <w:rsid w:val="001F5007"/>
    <w:rsid w:val="002337D4"/>
    <w:rsid w:val="00264D74"/>
    <w:rsid w:val="002B6606"/>
    <w:rsid w:val="002B6A0B"/>
    <w:rsid w:val="00310744"/>
    <w:rsid w:val="0031174C"/>
    <w:rsid w:val="0036557F"/>
    <w:rsid w:val="00376F18"/>
    <w:rsid w:val="00380298"/>
    <w:rsid w:val="003A1ACA"/>
    <w:rsid w:val="003E3BFA"/>
    <w:rsid w:val="00464B3B"/>
    <w:rsid w:val="00497F11"/>
    <w:rsid w:val="004B2841"/>
    <w:rsid w:val="005171F7"/>
    <w:rsid w:val="005219F0"/>
    <w:rsid w:val="005328B0"/>
    <w:rsid w:val="005460BC"/>
    <w:rsid w:val="00556202"/>
    <w:rsid w:val="00564513"/>
    <w:rsid w:val="005B69B4"/>
    <w:rsid w:val="005E52F0"/>
    <w:rsid w:val="0062765D"/>
    <w:rsid w:val="00632F0A"/>
    <w:rsid w:val="00643CF8"/>
    <w:rsid w:val="00671DAD"/>
    <w:rsid w:val="006F7546"/>
    <w:rsid w:val="0072135B"/>
    <w:rsid w:val="007639D8"/>
    <w:rsid w:val="007E6808"/>
    <w:rsid w:val="00803CCD"/>
    <w:rsid w:val="00846864"/>
    <w:rsid w:val="00886B9D"/>
    <w:rsid w:val="0089268E"/>
    <w:rsid w:val="008C4EA4"/>
    <w:rsid w:val="008E72BA"/>
    <w:rsid w:val="008F7C3A"/>
    <w:rsid w:val="00910990"/>
    <w:rsid w:val="00945A00"/>
    <w:rsid w:val="009739C7"/>
    <w:rsid w:val="009E41CC"/>
    <w:rsid w:val="009F0A8D"/>
    <w:rsid w:val="00A00AA4"/>
    <w:rsid w:val="00A13DA8"/>
    <w:rsid w:val="00A1720E"/>
    <w:rsid w:val="00A27EFC"/>
    <w:rsid w:val="00A332E6"/>
    <w:rsid w:val="00A37549"/>
    <w:rsid w:val="00A66DF3"/>
    <w:rsid w:val="00A96B05"/>
    <w:rsid w:val="00B3320C"/>
    <w:rsid w:val="00B34BB2"/>
    <w:rsid w:val="00B71530"/>
    <w:rsid w:val="00B72EEB"/>
    <w:rsid w:val="00B75B77"/>
    <w:rsid w:val="00B94504"/>
    <w:rsid w:val="00C04E94"/>
    <w:rsid w:val="00C316A4"/>
    <w:rsid w:val="00C33D33"/>
    <w:rsid w:val="00C61DCC"/>
    <w:rsid w:val="00C664F3"/>
    <w:rsid w:val="00C75634"/>
    <w:rsid w:val="00D27B8E"/>
    <w:rsid w:val="00D8548E"/>
    <w:rsid w:val="00D95B35"/>
    <w:rsid w:val="00DB136C"/>
    <w:rsid w:val="00DC1BF0"/>
    <w:rsid w:val="00DC41CD"/>
    <w:rsid w:val="00DC67C2"/>
    <w:rsid w:val="00DD2C1B"/>
    <w:rsid w:val="00DE0D0F"/>
    <w:rsid w:val="00DE3278"/>
    <w:rsid w:val="00DE6537"/>
    <w:rsid w:val="00E01FD0"/>
    <w:rsid w:val="00E050F8"/>
    <w:rsid w:val="00E23DC6"/>
    <w:rsid w:val="00E33EB7"/>
    <w:rsid w:val="00E34BC8"/>
    <w:rsid w:val="00E37988"/>
    <w:rsid w:val="00E46D3C"/>
    <w:rsid w:val="00EC3375"/>
    <w:rsid w:val="00EE6131"/>
    <w:rsid w:val="00EF7454"/>
    <w:rsid w:val="00F4674C"/>
    <w:rsid w:val="00F553E7"/>
    <w:rsid w:val="00F55BE9"/>
    <w:rsid w:val="00F60563"/>
    <w:rsid w:val="00FD3B65"/>
    <w:rsid w:val="00FE1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33D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C33D33"/>
    <w:pPr>
      <w:ind w:left="720"/>
      <w:contextualSpacing/>
    </w:pPr>
  </w:style>
  <w:style w:type="paragraph" w:customStyle="1" w:styleId="ConsPlusNormal">
    <w:name w:val="ConsPlusNormal"/>
    <w:link w:val="ConsPlusNormal0"/>
    <w:rsid w:val="0036557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36557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36557F"/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Normal (Web)"/>
    <w:basedOn w:val="a"/>
    <w:uiPriority w:val="99"/>
    <w:unhideWhenUsed/>
    <w:rsid w:val="003655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ody Text"/>
    <w:basedOn w:val="a"/>
    <w:link w:val="a8"/>
    <w:semiHidden/>
    <w:rsid w:val="009739C7"/>
    <w:pPr>
      <w:spacing w:after="120" w:line="276" w:lineRule="auto"/>
    </w:pPr>
    <w:rPr>
      <w:rFonts w:ascii="Calibri" w:eastAsia="Times New Roman" w:hAnsi="Calibri" w:cs="Times New Roman"/>
      <w:lang w:eastAsia="ru-RU"/>
    </w:rPr>
  </w:style>
  <w:style w:type="character" w:customStyle="1" w:styleId="a8">
    <w:name w:val="Основной текст Знак"/>
    <w:basedOn w:val="a0"/>
    <w:link w:val="a7"/>
    <w:semiHidden/>
    <w:rsid w:val="009739C7"/>
    <w:rPr>
      <w:rFonts w:ascii="Calibri" w:eastAsia="Times New Roman" w:hAnsi="Calibri" w:cs="Times New Roman"/>
      <w:lang w:eastAsia="ru-RU"/>
    </w:rPr>
  </w:style>
  <w:style w:type="paragraph" w:customStyle="1" w:styleId="1">
    <w:name w:val="Абзац списка1"/>
    <w:basedOn w:val="a"/>
    <w:rsid w:val="00564513"/>
    <w:pPr>
      <w:spacing w:after="0" w:line="240" w:lineRule="auto"/>
      <w:ind w:left="720"/>
      <w:jc w:val="both"/>
    </w:pPr>
    <w:rPr>
      <w:rFonts w:ascii="Calibri" w:eastAsia="Calibri" w:hAnsi="Calibri" w:cs="Times New Roman"/>
      <w:sz w:val="24"/>
      <w:lang w:eastAsia="ru-RU"/>
    </w:rPr>
  </w:style>
  <w:style w:type="character" w:customStyle="1" w:styleId="a5">
    <w:name w:val="Абзац списка Знак"/>
    <w:link w:val="a4"/>
    <w:uiPriority w:val="34"/>
    <w:locked/>
    <w:rsid w:val="00023443"/>
  </w:style>
  <w:style w:type="paragraph" w:styleId="a9">
    <w:name w:val="Balloon Text"/>
    <w:basedOn w:val="a"/>
    <w:link w:val="aa"/>
    <w:uiPriority w:val="99"/>
    <w:semiHidden/>
    <w:unhideWhenUsed/>
    <w:rsid w:val="00DC67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DC67C2"/>
    <w:rPr>
      <w:rFonts w:ascii="Segoe UI" w:hAnsi="Segoe UI" w:cs="Segoe UI"/>
      <w:sz w:val="18"/>
      <w:szCs w:val="18"/>
    </w:rPr>
  </w:style>
  <w:style w:type="paragraph" w:customStyle="1" w:styleId="10">
    <w:name w:val="Цитата1"/>
    <w:basedOn w:val="a"/>
    <w:rsid w:val="0072135B"/>
    <w:pPr>
      <w:overflowPunct w:val="0"/>
      <w:autoSpaceDE w:val="0"/>
      <w:autoSpaceDN w:val="0"/>
      <w:adjustRightInd w:val="0"/>
      <w:spacing w:before="120" w:after="0" w:line="240" w:lineRule="auto"/>
      <w:ind w:left="57" w:right="57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HTML">
    <w:name w:val="HTML Preformatted"/>
    <w:basedOn w:val="a"/>
    <w:link w:val="HTML0"/>
    <w:rsid w:val="005E52F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5E52F0"/>
    <w:rPr>
      <w:rFonts w:ascii="Courier New" w:eastAsia="Calibri" w:hAnsi="Courier New" w:cs="Courier New"/>
      <w:sz w:val="20"/>
      <w:szCs w:val="20"/>
      <w:lang w:eastAsia="ru-RU"/>
    </w:rPr>
  </w:style>
  <w:style w:type="paragraph" w:styleId="ab">
    <w:name w:val="Body Text Indent"/>
    <w:basedOn w:val="a"/>
    <w:link w:val="ac"/>
    <w:uiPriority w:val="99"/>
    <w:semiHidden/>
    <w:unhideWhenUsed/>
    <w:rsid w:val="001A770B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1A770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33D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C33D33"/>
    <w:pPr>
      <w:ind w:left="720"/>
      <w:contextualSpacing/>
    </w:pPr>
  </w:style>
  <w:style w:type="paragraph" w:customStyle="1" w:styleId="ConsPlusNormal">
    <w:name w:val="ConsPlusNormal"/>
    <w:link w:val="ConsPlusNormal0"/>
    <w:rsid w:val="0036557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36557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36557F"/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Normal (Web)"/>
    <w:basedOn w:val="a"/>
    <w:uiPriority w:val="99"/>
    <w:unhideWhenUsed/>
    <w:rsid w:val="003655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ody Text"/>
    <w:basedOn w:val="a"/>
    <w:link w:val="a8"/>
    <w:semiHidden/>
    <w:rsid w:val="009739C7"/>
    <w:pPr>
      <w:spacing w:after="120" w:line="276" w:lineRule="auto"/>
    </w:pPr>
    <w:rPr>
      <w:rFonts w:ascii="Calibri" w:eastAsia="Times New Roman" w:hAnsi="Calibri" w:cs="Times New Roman"/>
      <w:lang w:eastAsia="ru-RU"/>
    </w:rPr>
  </w:style>
  <w:style w:type="character" w:customStyle="1" w:styleId="a8">
    <w:name w:val="Основной текст Знак"/>
    <w:basedOn w:val="a0"/>
    <w:link w:val="a7"/>
    <w:semiHidden/>
    <w:rsid w:val="009739C7"/>
    <w:rPr>
      <w:rFonts w:ascii="Calibri" w:eastAsia="Times New Roman" w:hAnsi="Calibri" w:cs="Times New Roman"/>
      <w:lang w:eastAsia="ru-RU"/>
    </w:rPr>
  </w:style>
  <w:style w:type="paragraph" w:customStyle="1" w:styleId="1">
    <w:name w:val="Абзац списка1"/>
    <w:basedOn w:val="a"/>
    <w:rsid w:val="00564513"/>
    <w:pPr>
      <w:spacing w:after="0" w:line="240" w:lineRule="auto"/>
      <w:ind w:left="720"/>
      <w:jc w:val="both"/>
    </w:pPr>
    <w:rPr>
      <w:rFonts w:ascii="Calibri" w:eastAsia="Calibri" w:hAnsi="Calibri" w:cs="Times New Roman"/>
      <w:sz w:val="24"/>
      <w:lang w:eastAsia="ru-RU"/>
    </w:rPr>
  </w:style>
  <w:style w:type="character" w:customStyle="1" w:styleId="a5">
    <w:name w:val="Абзац списка Знак"/>
    <w:link w:val="a4"/>
    <w:uiPriority w:val="34"/>
    <w:locked/>
    <w:rsid w:val="00023443"/>
  </w:style>
  <w:style w:type="paragraph" w:styleId="a9">
    <w:name w:val="Balloon Text"/>
    <w:basedOn w:val="a"/>
    <w:link w:val="aa"/>
    <w:uiPriority w:val="99"/>
    <w:semiHidden/>
    <w:unhideWhenUsed/>
    <w:rsid w:val="00DC67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DC67C2"/>
    <w:rPr>
      <w:rFonts w:ascii="Segoe UI" w:hAnsi="Segoe UI" w:cs="Segoe UI"/>
      <w:sz w:val="18"/>
      <w:szCs w:val="18"/>
    </w:rPr>
  </w:style>
  <w:style w:type="paragraph" w:customStyle="1" w:styleId="10">
    <w:name w:val="Цитата1"/>
    <w:basedOn w:val="a"/>
    <w:rsid w:val="0072135B"/>
    <w:pPr>
      <w:overflowPunct w:val="0"/>
      <w:autoSpaceDE w:val="0"/>
      <w:autoSpaceDN w:val="0"/>
      <w:adjustRightInd w:val="0"/>
      <w:spacing w:before="120" w:after="0" w:line="240" w:lineRule="auto"/>
      <w:ind w:left="57" w:right="57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HTML">
    <w:name w:val="HTML Preformatted"/>
    <w:basedOn w:val="a"/>
    <w:link w:val="HTML0"/>
    <w:rsid w:val="005E52F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5E52F0"/>
    <w:rPr>
      <w:rFonts w:ascii="Courier New" w:eastAsia="Calibri" w:hAnsi="Courier New" w:cs="Courier New"/>
      <w:sz w:val="20"/>
      <w:szCs w:val="20"/>
      <w:lang w:eastAsia="ru-RU"/>
    </w:rPr>
  </w:style>
  <w:style w:type="paragraph" w:styleId="ab">
    <w:name w:val="Body Text Indent"/>
    <w:basedOn w:val="a"/>
    <w:link w:val="ac"/>
    <w:uiPriority w:val="99"/>
    <w:semiHidden/>
    <w:unhideWhenUsed/>
    <w:rsid w:val="001A770B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1A77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CF69A8-A8A9-49F9-BD46-DEF75708CA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645</Words>
  <Characters>3677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Пьянкова Анастасия Викторовна</dc:creator>
  <cp:keywords/>
  <dc:description/>
  <cp:lastModifiedBy>Макеева Светлана Владимировна</cp:lastModifiedBy>
  <cp:revision>2</cp:revision>
  <cp:lastPrinted>2020-08-26T12:23:00Z</cp:lastPrinted>
  <dcterms:created xsi:type="dcterms:W3CDTF">2021-04-05T10:12:00Z</dcterms:created>
  <dcterms:modified xsi:type="dcterms:W3CDTF">2021-04-05T10:12:00Z</dcterms:modified>
</cp:coreProperties>
</file>